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253" w14:textId="77777777" w:rsidR="00FF4222" w:rsidRDefault="00FF4222" w:rsidP="00D544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3F328D2B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>: Ana</w:t>
      </w:r>
      <w:r w:rsidR="006A6B06">
        <w:rPr>
          <w:rFonts w:ascii="Times New Roman" w:hAnsi="Times New Roman"/>
          <w:sz w:val="24"/>
          <w:szCs w:val="24"/>
        </w:rPr>
        <w:t xml:space="preserve"> 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6A6B06">
        <w:rPr>
          <w:rFonts w:ascii="Times New Roman" w:hAnsi="Times New Roman"/>
          <w:sz w:val="24"/>
          <w:szCs w:val="24"/>
        </w:rPr>
        <w:t>6226</w:t>
      </w:r>
    </w:p>
    <w:p w14:paraId="405DC34D" w14:textId="4D311073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FF4222">
        <w:rPr>
          <w:rFonts w:ascii="Times New Roman" w:hAnsi="Times New Roman"/>
          <w:sz w:val="24"/>
          <w:szCs w:val="24"/>
        </w:rPr>
        <w:t xml:space="preserve"> </w:t>
      </w:r>
      <w:r w:rsidR="006A6B06">
        <w:rPr>
          <w:rFonts w:ascii="Times New Roman" w:hAnsi="Times New Roman" w:cs="Times New Roman"/>
          <w:sz w:val="24"/>
          <w:szCs w:val="24"/>
        </w:rPr>
        <w:t>Allamo</w:t>
      </w:r>
      <w:r w:rsidR="007623BE">
        <w:rPr>
          <w:rFonts w:ascii="Times New Roman" w:hAnsi="Times New Roman" w:cs="Times New Roman"/>
          <w:sz w:val="24"/>
          <w:szCs w:val="24"/>
        </w:rPr>
        <w:t xml:space="preserve"> </w:t>
      </w:r>
      <w:r w:rsidR="006A6B06">
        <w:rPr>
          <w:rFonts w:ascii="Times New Roman" w:hAnsi="Times New Roman" w:cs="Times New Roman"/>
          <w:sz w:val="24"/>
          <w:szCs w:val="24"/>
        </w:rPr>
        <w:t>Guilherme Silva Menezes</w:t>
      </w:r>
      <w:r w:rsidR="007623BE">
        <w:rPr>
          <w:rFonts w:ascii="Times New Roman" w:hAnsi="Times New Roman" w:cs="Times New Roman"/>
          <w:sz w:val="24"/>
          <w:szCs w:val="24"/>
        </w:rPr>
        <w:t xml:space="preserve">     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6A6B06">
        <w:rPr>
          <w:rFonts w:ascii="Times New Roman" w:hAnsi="Times New Roman"/>
          <w:sz w:val="24"/>
          <w:szCs w:val="24"/>
        </w:rPr>
        <w:t>02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6A6B06">
        <w:rPr>
          <w:rFonts w:ascii="Times New Roman" w:hAnsi="Times New Roman" w:cs="Times New Roman"/>
          <w:sz w:val="24"/>
          <w:szCs w:val="24"/>
        </w:rPr>
        <w:t>05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6A6B06">
        <w:rPr>
          <w:rFonts w:ascii="Times New Roman" w:hAnsi="Times New Roman" w:cs="Times New Roman"/>
          <w:sz w:val="24"/>
          <w:szCs w:val="24"/>
        </w:rPr>
        <w:t>2014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4D512703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6A6B06">
        <w:rPr>
          <w:rFonts w:ascii="Times New Roman" w:hAnsi="Times New Roman"/>
          <w:sz w:val="24"/>
          <w:szCs w:val="24"/>
        </w:rPr>
        <w:t xml:space="preserve">8 anos           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  </w:t>
      </w:r>
      <w:r w:rsidR="00B43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6A6B06">
        <w:rPr>
          <w:rFonts w:ascii="Times New Roman" w:hAnsi="Times New Roman"/>
          <w:sz w:val="24"/>
          <w:szCs w:val="24"/>
        </w:rPr>
        <w:t>Masculino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70B63847" w14:textId="12678CC5" w:rsidR="00413661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6A6B06">
        <w:rPr>
          <w:rFonts w:ascii="Times New Roman" w:hAnsi="Times New Roman" w:cs="Times New Roman"/>
          <w:sz w:val="24"/>
          <w:szCs w:val="24"/>
        </w:rPr>
        <w:t xml:space="preserve"> Allamo Guilherme Silva Menezes</w:t>
      </w:r>
      <w:r w:rsidR="009B6013">
        <w:rPr>
          <w:rFonts w:ascii="Times New Roman" w:hAnsi="Times New Roman" w:cs="Times New Roman"/>
          <w:sz w:val="24"/>
          <w:szCs w:val="24"/>
        </w:rPr>
        <w:t xml:space="preserve">,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mês de </w:t>
      </w:r>
      <w:r w:rsidR="0090627C">
        <w:rPr>
          <w:rFonts w:ascii="Times New Roman" w:hAnsi="Times New Roman" w:cs="Times New Roman"/>
          <w:sz w:val="24"/>
          <w:szCs w:val="24"/>
        </w:rPr>
        <w:t>março</w:t>
      </w:r>
      <w:r w:rsidR="003B4A9A">
        <w:rPr>
          <w:rFonts w:ascii="Times New Roman" w:hAnsi="Times New Roman" w:cs="Times New Roman"/>
          <w:sz w:val="24"/>
          <w:szCs w:val="24"/>
        </w:rPr>
        <w:t xml:space="preserve"> d</w:t>
      </w:r>
      <w:r w:rsidR="0090627C">
        <w:rPr>
          <w:rFonts w:ascii="Times New Roman" w:hAnsi="Times New Roman" w:cs="Times New Roman"/>
          <w:sz w:val="24"/>
          <w:szCs w:val="24"/>
        </w:rPr>
        <w:t>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90627C">
        <w:rPr>
          <w:rFonts w:ascii="Times New Roman" w:hAnsi="Times New Roman" w:cs="Times New Roman"/>
          <w:sz w:val="24"/>
          <w:szCs w:val="24"/>
        </w:rPr>
        <w:t>.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90627C">
        <w:rPr>
          <w:rFonts w:ascii="Times New Roman" w:hAnsi="Times New Roman" w:cs="Times New Roman"/>
          <w:sz w:val="24"/>
          <w:szCs w:val="24"/>
        </w:rPr>
        <w:t>A mãe</w:t>
      </w:r>
      <w:r w:rsidR="00413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27C">
        <w:rPr>
          <w:rFonts w:ascii="Times New Roman" w:hAnsi="Times New Roman" w:cs="Times New Roman"/>
          <w:sz w:val="24"/>
          <w:szCs w:val="24"/>
        </w:rPr>
        <w:t>Kaline</w:t>
      </w:r>
      <w:proofErr w:type="spellEnd"/>
      <w:r w:rsidR="0090627C">
        <w:rPr>
          <w:rFonts w:ascii="Times New Roman" w:hAnsi="Times New Roman" w:cs="Times New Roman"/>
          <w:sz w:val="24"/>
          <w:szCs w:val="24"/>
        </w:rPr>
        <w:t xml:space="preserve"> da Silva Feitosa</w:t>
      </w:r>
      <w:r w:rsidR="00413661">
        <w:rPr>
          <w:rFonts w:ascii="Times New Roman" w:hAnsi="Times New Roman" w:cs="Times New Roman"/>
          <w:sz w:val="24"/>
          <w:szCs w:val="24"/>
        </w:rPr>
        <w:t>, trouxe como queixa principal dificuldades n</w:t>
      </w:r>
      <w:r w:rsidR="0090627C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r w:rsidR="0090627C">
        <w:rPr>
          <w:rFonts w:ascii="Times New Roman" w:hAnsi="Times New Roman" w:cs="Times New Roman"/>
          <w:sz w:val="24"/>
          <w:szCs w:val="24"/>
        </w:rPr>
        <w:t>execução da atividade de vida diária (AVD</w:t>
      </w:r>
      <w:r w:rsidR="00297EF1">
        <w:rPr>
          <w:rFonts w:ascii="Times New Roman" w:hAnsi="Times New Roman" w:cs="Times New Roman"/>
          <w:sz w:val="24"/>
          <w:szCs w:val="24"/>
        </w:rPr>
        <w:t>) no quesito controle esfincteriano das fezes</w:t>
      </w:r>
      <w:r w:rsidR="00413661">
        <w:rPr>
          <w:rFonts w:ascii="Times New Roman" w:hAnsi="Times New Roman" w:cs="Times New Roman"/>
          <w:sz w:val="24"/>
          <w:szCs w:val="24"/>
        </w:rPr>
        <w:t xml:space="preserve"> e</w:t>
      </w:r>
      <w:r w:rsidR="00297EF1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413661">
        <w:rPr>
          <w:rFonts w:ascii="Times New Roman" w:hAnsi="Times New Roman" w:cs="Times New Roman"/>
          <w:sz w:val="24"/>
          <w:szCs w:val="24"/>
        </w:rPr>
        <w:t xml:space="preserve"> emocional </w:t>
      </w:r>
      <w:r w:rsidR="00A35944">
        <w:rPr>
          <w:rFonts w:ascii="Times New Roman" w:hAnsi="Times New Roman" w:cs="Times New Roman"/>
          <w:sz w:val="24"/>
          <w:szCs w:val="24"/>
        </w:rPr>
        <w:t>do filho</w:t>
      </w:r>
      <w:r w:rsidR="00413661">
        <w:rPr>
          <w:rFonts w:ascii="Times New Roman" w:hAnsi="Times New Roman" w:cs="Times New Roman"/>
          <w:sz w:val="24"/>
          <w:szCs w:val="24"/>
        </w:rPr>
        <w:t>.</w:t>
      </w:r>
    </w:p>
    <w:p w14:paraId="403E38DD" w14:textId="77777777" w:rsidR="00D544BC" w:rsidRDefault="00D544BC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C10FE" w14:textId="2E1851C6" w:rsidR="007B785F" w:rsidRDefault="0071175B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3E63">
        <w:rPr>
          <w:rFonts w:ascii="Times New Roman" w:hAnsi="Times New Roman" w:cs="Times New Roman"/>
          <w:sz w:val="24"/>
          <w:szCs w:val="24"/>
        </w:rPr>
        <w:t xml:space="preserve">Allamo apresenta um brincar simbólico, fazendo uso adequado de todos os brinquedos </w:t>
      </w:r>
      <w:r w:rsidR="00FC25DA">
        <w:rPr>
          <w:rFonts w:ascii="Times New Roman" w:hAnsi="Times New Roman" w:cs="Times New Roman"/>
          <w:sz w:val="24"/>
          <w:szCs w:val="24"/>
        </w:rPr>
        <w:t>a ele sugerido, respeitando trocas de turno, regras e flexibilidade em mudar as regras já impostas.</w:t>
      </w:r>
      <w:r w:rsidR="00D544BC">
        <w:rPr>
          <w:rFonts w:ascii="Times New Roman" w:hAnsi="Times New Roman" w:cs="Times New Roman"/>
          <w:sz w:val="24"/>
          <w:szCs w:val="24"/>
        </w:rPr>
        <w:t xml:space="preserve"> A criança apresenta excelente atenção conjunta, imitação e planejamento nas brincadeiras.</w:t>
      </w:r>
      <w:r w:rsidR="00FC25DA">
        <w:rPr>
          <w:rFonts w:ascii="Times New Roman" w:hAnsi="Times New Roman" w:cs="Times New Roman"/>
          <w:sz w:val="24"/>
          <w:szCs w:val="24"/>
        </w:rPr>
        <w:t xml:space="preserve"> Sobre a cognição foi possível observar que a criança está alcançando os objetivos de acordo com sua idade, aceitando e realizando atividades pedagógicas que exigem mais de suas funções executivas.</w:t>
      </w:r>
      <w:r w:rsidR="009A0827">
        <w:rPr>
          <w:rFonts w:ascii="Times New Roman" w:hAnsi="Times New Roman" w:cs="Times New Roman"/>
          <w:sz w:val="24"/>
          <w:szCs w:val="24"/>
        </w:rPr>
        <w:t xml:space="preserve"> Allamo em alguns momentos tenta fazer comportamento de fuga, como esquiva da atividade proposta, mas acaba aceitando e realizando as mesmas com sucesso.</w:t>
      </w:r>
    </w:p>
    <w:p w14:paraId="7605EA73" w14:textId="77777777" w:rsidR="00D544BC" w:rsidRDefault="00D544BC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B5749" w14:textId="5C002F98" w:rsidR="006A4E0E" w:rsidRDefault="00993E88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E0E">
        <w:rPr>
          <w:rFonts w:ascii="Times New Roman" w:hAnsi="Times New Roman" w:cs="Times New Roman"/>
          <w:sz w:val="24"/>
          <w:szCs w:val="24"/>
        </w:rPr>
        <w:tab/>
        <w:t>Em relação ao seu comportamento, é possível afirmar que Allamo é uma criança condicionada na qual já está adaptada a rotina de terapia e suas exigências, não apresentando nenhum comportamento inadequado durante as sessões, demostrando participação ativa no seu processo psicoterapêutico, evoluindo e fortalecendo o vínculo necessário para tal.</w:t>
      </w:r>
    </w:p>
    <w:p w14:paraId="0E2EB0C4" w14:textId="77777777" w:rsidR="00D544BC" w:rsidRDefault="00D544BC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DF632" w14:textId="3DFA2C1E" w:rsidR="00993E88" w:rsidRDefault="00993E88" w:rsidP="006A4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as queixas principais, estão sendo realizadas atividades</w:t>
      </w:r>
      <w:r w:rsidR="006649CF">
        <w:rPr>
          <w:rFonts w:ascii="Times New Roman" w:hAnsi="Times New Roman" w:cs="Times New Roman"/>
          <w:sz w:val="24"/>
          <w:szCs w:val="24"/>
        </w:rPr>
        <w:t xml:space="preserve"> para dessensibilizar esse assunto e momento,</w:t>
      </w:r>
      <w:r w:rsidR="007174CD">
        <w:rPr>
          <w:rFonts w:ascii="Times New Roman" w:hAnsi="Times New Roman" w:cs="Times New Roman"/>
          <w:sz w:val="24"/>
          <w:szCs w:val="24"/>
        </w:rPr>
        <w:t xml:space="preserve"> podendo-se dizer que hoje ele já consegue conversar sobre o assunto, utilizando técnicas como:</w:t>
      </w:r>
      <w:r>
        <w:rPr>
          <w:rFonts w:ascii="Times New Roman" w:hAnsi="Times New Roman" w:cs="Times New Roman"/>
          <w:sz w:val="24"/>
          <w:szCs w:val="24"/>
        </w:rPr>
        <w:t xml:space="preserve"> histórias sociais,</w:t>
      </w:r>
      <w:r w:rsidR="007174CD">
        <w:rPr>
          <w:rFonts w:ascii="Times New Roman" w:hAnsi="Times New Roman" w:cs="Times New Roman"/>
          <w:sz w:val="24"/>
          <w:szCs w:val="24"/>
        </w:rPr>
        <w:t xml:space="preserve"> pistas visuais,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9CF">
        <w:rPr>
          <w:rFonts w:ascii="Times New Roman" w:hAnsi="Times New Roman" w:cs="Times New Roman"/>
          <w:sz w:val="24"/>
          <w:szCs w:val="24"/>
        </w:rPr>
        <w:t xml:space="preserve">psicoeducação em relação ao uso do vaso sanitário para fezes, aproximação sucessiva etc. </w:t>
      </w:r>
      <w:r w:rsidR="007174CD">
        <w:rPr>
          <w:rFonts w:ascii="Times New Roman" w:hAnsi="Times New Roman" w:cs="Times New Roman"/>
          <w:sz w:val="24"/>
          <w:szCs w:val="24"/>
        </w:rPr>
        <w:t>Se tratando da educação emocional, Allamo vem fazendo avanços significativos com relação a</w:t>
      </w:r>
      <w:r w:rsidR="006A4E0E">
        <w:rPr>
          <w:rFonts w:ascii="Times New Roman" w:hAnsi="Times New Roman" w:cs="Times New Roman"/>
          <w:sz w:val="24"/>
          <w:szCs w:val="24"/>
        </w:rPr>
        <w:t>o seu controle emocional e comportamental, necessitando de estimulação ainda para</w:t>
      </w:r>
      <w:r w:rsidR="007174CD">
        <w:rPr>
          <w:rFonts w:ascii="Times New Roman" w:hAnsi="Times New Roman" w:cs="Times New Roman"/>
          <w:sz w:val="24"/>
          <w:szCs w:val="24"/>
        </w:rPr>
        <w:t xml:space="preserve"> sua comunicação expressiva sobre as próprias emoções e comportamentos.</w:t>
      </w:r>
      <w:r w:rsidR="00664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5CC77" w14:textId="77777777" w:rsidR="00D544BC" w:rsidRDefault="00D544BC" w:rsidP="00E17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94A49B" w14:textId="080D749D" w:rsidR="00A35944" w:rsidRDefault="00233240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r w:rsidR="007174CD">
        <w:rPr>
          <w:rFonts w:ascii="Times New Roman" w:hAnsi="Times New Roman" w:cs="Times New Roman"/>
          <w:sz w:val="24"/>
          <w:szCs w:val="24"/>
        </w:rPr>
        <w:t>Allamo</w:t>
      </w:r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</w:t>
      </w:r>
      <w:r w:rsidR="006A4E0E">
        <w:rPr>
          <w:rFonts w:ascii="Times New Roman" w:hAnsi="Times New Roman" w:cs="Times New Roman"/>
          <w:sz w:val="24"/>
          <w:szCs w:val="24"/>
        </w:rPr>
        <w:t xml:space="preserve"> carismática</w:t>
      </w:r>
      <w:r w:rsidR="00D544BC">
        <w:rPr>
          <w:rFonts w:ascii="Times New Roman" w:hAnsi="Times New Roman" w:cs="Times New Roman"/>
          <w:sz w:val="24"/>
          <w:szCs w:val="24"/>
        </w:rPr>
        <w:t>,</w:t>
      </w:r>
      <w:r w:rsidR="006A4E0E">
        <w:rPr>
          <w:rFonts w:ascii="Times New Roman" w:hAnsi="Times New Roman" w:cs="Times New Roman"/>
          <w:sz w:val="24"/>
          <w:szCs w:val="24"/>
        </w:rPr>
        <w:t xml:space="preserve"> demostra empatia diante das situações a ele apresentada, relatando sempre bom convívio com os pais e familiares</w:t>
      </w:r>
      <w:r w:rsidR="00D544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Assim sendo, a criança continua em atendimento psicológico de forma semanal para trabalhar </w:t>
      </w:r>
      <w:r w:rsidR="00A35944">
        <w:rPr>
          <w:rFonts w:ascii="Times New Roman" w:hAnsi="Times New Roman"/>
          <w:sz w:val="24"/>
          <w:szCs w:val="24"/>
        </w:rPr>
        <w:t>essas questões</w:t>
      </w:r>
      <w:r w:rsidR="001435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01EA7F4" w14:textId="77777777" w:rsidR="00143507" w:rsidRDefault="00143507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7BC153" w14:textId="07018381" w:rsidR="00E176DB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profissional encontra-se disponível para quaisquer esclarecimentos de dúvidas. </w:t>
      </w:r>
    </w:p>
    <w:p w14:paraId="24112529" w14:textId="77777777" w:rsidR="00143507" w:rsidRDefault="00143507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45B46006" w14:textId="073F579F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D544B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544BC">
        <w:rPr>
          <w:rFonts w:ascii="Times New Roman" w:hAnsi="Times New Roman"/>
          <w:sz w:val="24"/>
          <w:szCs w:val="24"/>
        </w:rPr>
        <w:t>abril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D544BC">
        <w:rPr>
          <w:rFonts w:ascii="Times New Roman" w:hAnsi="Times New Roman"/>
          <w:sz w:val="24"/>
          <w:szCs w:val="24"/>
        </w:rPr>
        <w:t>22</w:t>
      </w:r>
    </w:p>
    <w:p w14:paraId="562A161A" w14:textId="77777777" w:rsidR="00143507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14:paraId="56CC9981" w14:textId="53F4172E" w:rsidR="00143507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7E707878" w14:textId="5B0B1A12" w:rsidR="00E176DB" w:rsidRPr="0007574B" w:rsidRDefault="00A35944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</w:t>
      </w:r>
      <w:r w:rsidR="00143507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Psicóloga</w:t>
      </w:r>
      <w:r w:rsidR="007623BE"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- CRP 17/</w:t>
      </w:r>
      <w:r w:rsidR="00143507">
        <w:rPr>
          <w:rFonts w:ascii="Times New Roman" w:hAnsi="Times New Roman"/>
          <w:sz w:val="24"/>
          <w:szCs w:val="24"/>
        </w:rPr>
        <w:t>6226</w:t>
      </w:r>
    </w:p>
    <w:sectPr w:rsidR="00E176DB" w:rsidRPr="0007574B" w:rsidSect="00D5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926B" w14:textId="77777777" w:rsidR="00DD1C9D" w:rsidRDefault="00DD1C9D" w:rsidP="005D69BB">
      <w:pPr>
        <w:spacing w:after="0" w:line="240" w:lineRule="auto"/>
      </w:pPr>
      <w:r>
        <w:separator/>
      </w:r>
    </w:p>
  </w:endnote>
  <w:endnote w:type="continuationSeparator" w:id="0">
    <w:p w14:paraId="2E317DB1" w14:textId="77777777" w:rsidR="00DD1C9D" w:rsidRDefault="00DD1C9D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4E37" w14:textId="77777777" w:rsidR="00D544BC" w:rsidRDefault="00D54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FCB7" w14:textId="77777777" w:rsidR="00D544BC" w:rsidRDefault="00D544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D031" w14:textId="77777777" w:rsidR="00D544BC" w:rsidRDefault="00D544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4604" w14:textId="77777777" w:rsidR="00DD1C9D" w:rsidRDefault="00DD1C9D" w:rsidP="005D69BB">
      <w:pPr>
        <w:spacing w:after="0" w:line="240" w:lineRule="auto"/>
      </w:pPr>
      <w:r>
        <w:separator/>
      </w:r>
    </w:p>
  </w:footnote>
  <w:footnote w:type="continuationSeparator" w:id="0">
    <w:p w14:paraId="1172D22F" w14:textId="77777777" w:rsidR="00DD1C9D" w:rsidRDefault="00DD1C9D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571" w14:textId="37DD4A8B" w:rsidR="003D0872" w:rsidRDefault="00431EDC">
    <w:pPr>
      <w:pStyle w:val="Cabealho"/>
    </w:pPr>
    <w:r>
      <w:rPr>
        <w:noProof/>
      </w:rPr>
      <w:pict w14:anchorId="3F818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6" o:spid="_x0000_s2061" type="#_x0000_t75" style="position:absolute;margin-left:0;margin-top:0;width:481.85pt;height:280.5pt;z-index:-251657216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965775"/>
      <w:docPartObj>
        <w:docPartGallery w:val="Watermarks"/>
        <w:docPartUnique/>
      </w:docPartObj>
    </w:sdtPr>
    <w:sdtEndPr/>
    <w:sdtContent>
      <w:p w14:paraId="770DD4BB" w14:textId="6762F23C" w:rsidR="003D0872" w:rsidRDefault="00431EDC" w:rsidP="005D69BB">
        <w:pPr>
          <w:pStyle w:val="Cabealho"/>
          <w:jc w:val="both"/>
        </w:pPr>
        <w:r>
          <w:rPr>
            <w:noProof/>
          </w:rPr>
          <w:pict w14:anchorId="59F3C3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048517" o:spid="_x0000_s2062" type="#_x0000_t75" style="position:absolute;left:0;text-align:left;margin-left:0;margin-top:0;width:481.85pt;height:280.5pt;z-index:-251656192;mso-position-horizontal:center;mso-position-horizontal-relative:margin;mso-position-vertical:center;mso-position-vertical-relative:margin" o:allowincell="f">
              <v:imagedata r:id="rId1" o:title="LOGO ANDREZA ALVES PNG" gain="19661f" blacklevel="22938f"/>
              <w10:wrap anchorx="margin" anchory="margin"/>
            </v:shape>
          </w:pict>
        </w:r>
      </w:p>
    </w:sdtContent>
  </w:sdt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459E" w14:textId="099205D8" w:rsidR="003D0872" w:rsidRDefault="00431EDC">
    <w:pPr>
      <w:pStyle w:val="Cabealho"/>
    </w:pPr>
    <w:r>
      <w:rPr>
        <w:noProof/>
      </w:rPr>
      <w:pict w14:anchorId="41F6E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5" o:spid="_x0000_s2060" type="#_x0000_t75" style="position:absolute;margin-left:0;margin-top:0;width:481.85pt;height:280.5pt;z-index:-251658240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069582">
    <w:abstractNumId w:val="0"/>
  </w:num>
  <w:num w:numId="2" w16cid:durableId="1767574427">
    <w:abstractNumId w:val="3"/>
  </w:num>
  <w:num w:numId="3" w16cid:durableId="232550647">
    <w:abstractNumId w:val="5"/>
  </w:num>
  <w:num w:numId="4" w16cid:durableId="1328945799">
    <w:abstractNumId w:val="1"/>
  </w:num>
  <w:num w:numId="5" w16cid:durableId="661467842">
    <w:abstractNumId w:val="6"/>
  </w:num>
  <w:num w:numId="6" w16cid:durableId="453525165">
    <w:abstractNumId w:val="7"/>
  </w:num>
  <w:num w:numId="7" w16cid:durableId="911618635">
    <w:abstractNumId w:val="4"/>
  </w:num>
  <w:num w:numId="8" w16cid:durableId="912281140">
    <w:abstractNumId w:val="8"/>
  </w:num>
  <w:num w:numId="9" w16cid:durableId="97290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590C"/>
    <w:rsid w:val="00085FD2"/>
    <w:rsid w:val="000948FE"/>
    <w:rsid w:val="00094CEB"/>
    <w:rsid w:val="00096819"/>
    <w:rsid w:val="000A20F6"/>
    <w:rsid w:val="000D255F"/>
    <w:rsid w:val="00101271"/>
    <w:rsid w:val="00124EC5"/>
    <w:rsid w:val="001342D7"/>
    <w:rsid w:val="001424AA"/>
    <w:rsid w:val="00143507"/>
    <w:rsid w:val="0014589D"/>
    <w:rsid w:val="00146BD4"/>
    <w:rsid w:val="00146EAA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30771"/>
    <w:rsid w:val="00233240"/>
    <w:rsid w:val="002447DF"/>
    <w:rsid w:val="00265148"/>
    <w:rsid w:val="00266009"/>
    <w:rsid w:val="002740D8"/>
    <w:rsid w:val="00274F01"/>
    <w:rsid w:val="00283D1A"/>
    <w:rsid w:val="00285825"/>
    <w:rsid w:val="00293DB9"/>
    <w:rsid w:val="00295F28"/>
    <w:rsid w:val="00297EF1"/>
    <w:rsid w:val="00297FBF"/>
    <w:rsid w:val="002E7463"/>
    <w:rsid w:val="002F0510"/>
    <w:rsid w:val="002F0AF4"/>
    <w:rsid w:val="002F1778"/>
    <w:rsid w:val="002F47BB"/>
    <w:rsid w:val="002F55DC"/>
    <w:rsid w:val="00313C28"/>
    <w:rsid w:val="00333F61"/>
    <w:rsid w:val="003367C7"/>
    <w:rsid w:val="00343099"/>
    <w:rsid w:val="00353641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1EDC"/>
    <w:rsid w:val="004361CB"/>
    <w:rsid w:val="0043639F"/>
    <w:rsid w:val="00446CEF"/>
    <w:rsid w:val="00450751"/>
    <w:rsid w:val="004528BA"/>
    <w:rsid w:val="00464A5F"/>
    <w:rsid w:val="00465660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2543F"/>
    <w:rsid w:val="00534D86"/>
    <w:rsid w:val="00535C43"/>
    <w:rsid w:val="005530D9"/>
    <w:rsid w:val="005549D8"/>
    <w:rsid w:val="00556956"/>
    <w:rsid w:val="005700E2"/>
    <w:rsid w:val="00580830"/>
    <w:rsid w:val="005978C9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5281"/>
    <w:rsid w:val="006010A3"/>
    <w:rsid w:val="00611D7B"/>
    <w:rsid w:val="006127EB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9CF"/>
    <w:rsid w:val="00664F61"/>
    <w:rsid w:val="0067337E"/>
    <w:rsid w:val="00677797"/>
    <w:rsid w:val="00692F4D"/>
    <w:rsid w:val="006A15C1"/>
    <w:rsid w:val="006A3619"/>
    <w:rsid w:val="006A4E0E"/>
    <w:rsid w:val="006A6B06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174CD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72C94"/>
    <w:rsid w:val="00782EA8"/>
    <w:rsid w:val="00786C36"/>
    <w:rsid w:val="00796141"/>
    <w:rsid w:val="007B2A51"/>
    <w:rsid w:val="007B785F"/>
    <w:rsid w:val="007C384E"/>
    <w:rsid w:val="007C7AF0"/>
    <w:rsid w:val="007D40BF"/>
    <w:rsid w:val="007E3F82"/>
    <w:rsid w:val="007F403C"/>
    <w:rsid w:val="007F4CFF"/>
    <w:rsid w:val="007F5476"/>
    <w:rsid w:val="00815EEF"/>
    <w:rsid w:val="00830046"/>
    <w:rsid w:val="008347CB"/>
    <w:rsid w:val="008355FD"/>
    <w:rsid w:val="00835F4F"/>
    <w:rsid w:val="008729F3"/>
    <w:rsid w:val="008747A3"/>
    <w:rsid w:val="00874EA0"/>
    <w:rsid w:val="00875D96"/>
    <w:rsid w:val="008830A5"/>
    <w:rsid w:val="00886FF6"/>
    <w:rsid w:val="008A4659"/>
    <w:rsid w:val="008A5C68"/>
    <w:rsid w:val="008B0B98"/>
    <w:rsid w:val="008B14CB"/>
    <w:rsid w:val="008B20BE"/>
    <w:rsid w:val="008D2FE7"/>
    <w:rsid w:val="008D422D"/>
    <w:rsid w:val="008E53D6"/>
    <w:rsid w:val="008F07FF"/>
    <w:rsid w:val="008F4DB5"/>
    <w:rsid w:val="008F649D"/>
    <w:rsid w:val="009003CF"/>
    <w:rsid w:val="0090627C"/>
    <w:rsid w:val="00914EEC"/>
    <w:rsid w:val="00916D3A"/>
    <w:rsid w:val="00923C0B"/>
    <w:rsid w:val="0092652D"/>
    <w:rsid w:val="00940428"/>
    <w:rsid w:val="00942617"/>
    <w:rsid w:val="009455D3"/>
    <w:rsid w:val="00952AC6"/>
    <w:rsid w:val="009556F1"/>
    <w:rsid w:val="00960746"/>
    <w:rsid w:val="00962932"/>
    <w:rsid w:val="00964452"/>
    <w:rsid w:val="0099059F"/>
    <w:rsid w:val="00993E88"/>
    <w:rsid w:val="009A0827"/>
    <w:rsid w:val="009A5620"/>
    <w:rsid w:val="009A7654"/>
    <w:rsid w:val="009B1839"/>
    <w:rsid w:val="009B4E16"/>
    <w:rsid w:val="009B6013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5269E"/>
    <w:rsid w:val="00A601C3"/>
    <w:rsid w:val="00A60444"/>
    <w:rsid w:val="00A849BD"/>
    <w:rsid w:val="00A86B25"/>
    <w:rsid w:val="00A86F14"/>
    <w:rsid w:val="00A87713"/>
    <w:rsid w:val="00A970F7"/>
    <w:rsid w:val="00AA1B01"/>
    <w:rsid w:val="00AC2B9C"/>
    <w:rsid w:val="00AD2361"/>
    <w:rsid w:val="00AD3F04"/>
    <w:rsid w:val="00AD7FFD"/>
    <w:rsid w:val="00AE71F3"/>
    <w:rsid w:val="00AF1A08"/>
    <w:rsid w:val="00AF4608"/>
    <w:rsid w:val="00AF67AB"/>
    <w:rsid w:val="00B016D9"/>
    <w:rsid w:val="00B13BE9"/>
    <w:rsid w:val="00B202CB"/>
    <w:rsid w:val="00B24C35"/>
    <w:rsid w:val="00B324E0"/>
    <w:rsid w:val="00B43174"/>
    <w:rsid w:val="00B443BE"/>
    <w:rsid w:val="00B454AF"/>
    <w:rsid w:val="00B5034C"/>
    <w:rsid w:val="00B61BC8"/>
    <w:rsid w:val="00B66649"/>
    <w:rsid w:val="00B85E08"/>
    <w:rsid w:val="00B96006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4302"/>
    <w:rsid w:val="00C41F42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3E63"/>
    <w:rsid w:val="00CF6469"/>
    <w:rsid w:val="00D267F5"/>
    <w:rsid w:val="00D3614D"/>
    <w:rsid w:val="00D43491"/>
    <w:rsid w:val="00D43E07"/>
    <w:rsid w:val="00D50B96"/>
    <w:rsid w:val="00D544BC"/>
    <w:rsid w:val="00D5606F"/>
    <w:rsid w:val="00D65437"/>
    <w:rsid w:val="00D660F3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64DDD"/>
    <w:rsid w:val="00E81E61"/>
    <w:rsid w:val="00E83D28"/>
    <w:rsid w:val="00E94208"/>
    <w:rsid w:val="00EA18D7"/>
    <w:rsid w:val="00EA229F"/>
    <w:rsid w:val="00EC23A5"/>
    <w:rsid w:val="00ED3440"/>
    <w:rsid w:val="00EE24AC"/>
    <w:rsid w:val="00EE5A32"/>
    <w:rsid w:val="00EF536A"/>
    <w:rsid w:val="00EF6893"/>
    <w:rsid w:val="00F208C0"/>
    <w:rsid w:val="00F30B06"/>
    <w:rsid w:val="00F30D51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C25DA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94AC-7F58-40D1-B629-AD99867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Nossa Clínica</dc:creator>
  <cp:lastModifiedBy>Andreza Alves</cp:lastModifiedBy>
  <cp:revision>2</cp:revision>
  <cp:lastPrinted>2017-02-22T13:41:00Z</cp:lastPrinted>
  <dcterms:created xsi:type="dcterms:W3CDTF">2022-04-27T22:59:00Z</dcterms:created>
  <dcterms:modified xsi:type="dcterms:W3CDTF">2022-04-27T22:59:00Z</dcterms:modified>
</cp:coreProperties>
</file>